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5937B9ED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3418E8">
        <w:rPr>
          <w:rFonts w:ascii="Times New Roman" w:hAnsi="Times New Roman" w:cs="Times New Roman"/>
          <w:sz w:val="22"/>
          <w:szCs w:val="22"/>
          <w:lang w:val="en-GB"/>
        </w:rPr>
        <w:t>THE ANNUAL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3418E8">
        <w:rPr>
          <w:rFonts w:ascii="Times New Roman" w:hAnsi="Times New Roman" w:cs="Times New Roman"/>
          <w:bCs/>
          <w:sz w:val="22"/>
          <w:szCs w:val="22"/>
          <w:lang w:val="en-GB"/>
        </w:rPr>
        <w:t>9</w:t>
      </w:r>
      <w:r w:rsidR="003418E8" w:rsidRPr="003418E8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3418E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1C1923">
        <w:rPr>
          <w:rFonts w:ascii="Times New Roman" w:hAnsi="Times New Roman" w:cs="Times New Roman"/>
          <w:bCs/>
          <w:sz w:val="22"/>
          <w:szCs w:val="22"/>
          <w:lang w:val="en-GB"/>
        </w:rPr>
        <w:t>, following the ANNUAL PARISH MEETING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6976A02B" w14:textId="77777777" w:rsidR="00060EAC" w:rsidRPr="00D625A9" w:rsidRDefault="00060EAC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sz w:val="21"/>
          <w:szCs w:val="21"/>
          <w:lang w:val="en-GB"/>
        </w:rPr>
        <w:t>To Elect a Chairman and Vice Chairman</w:t>
      </w:r>
    </w:p>
    <w:p w14:paraId="06EB7EB8" w14:textId="77777777" w:rsidR="00060EAC" w:rsidRDefault="00060EAC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sz w:val="21"/>
          <w:szCs w:val="21"/>
          <w:lang w:val="en-GB"/>
        </w:rPr>
        <w:t>To nominate members of committees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31E1C3E6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418E8">
        <w:rPr>
          <w:rFonts w:ascii="Times New Roman" w:hAnsi="Times New Roman" w:cs="Times New Roman"/>
          <w:b/>
          <w:sz w:val="22"/>
          <w:szCs w:val="22"/>
          <w:lang w:val="en-GB"/>
        </w:rPr>
        <w:t>11</w:t>
      </w:r>
      <w:r w:rsidR="003418E8" w:rsidRPr="003418E8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3418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April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1F7D03A2" w14:textId="1CBDCE4E" w:rsidR="006B4F8E" w:rsidRPr="00F67756" w:rsidRDefault="006B4F8E" w:rsidP="006B4F8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Toilet block.  On lease from NNDC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787836E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>
        <w:rPr>
          <w:rFonts w:ascii="Times New Roman" w:hAnsi="Times New Roman" w:cs="Times New Roman"/>
          <w:sz w:val="22"/>
          <w:szCs w:val="22"/>
          <w:lang w:val="en-GB"/>
        </w:rPr>
        <w:t>.  Information regarding the new exhibition for the Wenn Evans Centre</w:t>
      </w:r>
    </w:p>
    <w:p w14:paraId="146DF16C" w14:textId="3D8046AC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C99F545" w14:textId="1AC9B7E2" w:rsidR="00F67C1D" w:rsidRPr="00D85B6D" w:rsidRDefault="00F67C1D" w:rsidP="00D85B6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Cllr Howson.  Update on the T&amp;T bell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3864CDE" w14:textId="49E4AA04" w:rsidR="00EC30C7" w:rsidRPr="001C1923" w:rsidRDefault="009F70F9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Zurich.  Premium increase following 20% increase in buildings insurance and the T&amp;T bell at £40K</w:t>
      </w:r>
    </w:p>
    <w:p w14:paraId="22865D6A" w14:textId="67B5F05F" w:rsidR="001C1923" w:rsidRDefault="001C1923" w:rsidP="001C1923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Complaint regarding teenagers using the Wenn Evans play equipment</w:t>
      </w:r>
    </w:p>
    <w:p w14:paraId="49D35064" w14:textId="499729E5" w:rsidR="001C1923" w:rsidRPr="00F67C1D" w:rsidRDefault="001C1923" w:rsidP="001C1923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Concern that the hedges should be cut as soon as possible</w:t>
      </w:r>
    </w:p>
    <w:p w14:paraId="472F1979" w14:textId="37033EB2" w:rsidR="00F67C1D" w:rsidRPr="009E25F4" w:rsidRDefault="009E25F4" w:rsidP="001C1923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Vattenfall.  Notice of Community Benefit Fund meeting – 12</w:t>
      </w:r>
      <w:r w:rsidRPr="009E25F4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 6pm to 8pm</w:t>
      </w:r>
    </w:p>
    <w:p w14:paraId="128911AD" w14:textId="001C1192" w:rsidR="009E25F4" w:rsidRPr="009E25F4" w:rsidRDefault="009E25F4" w:rsidP="001C1923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Cllr Ritchie.  Concern regarding removal of benches and fencing by contractors</w:t>
      </w:r>
    </w:p>
    <w:p w14:paraId="4FDAB29A" w14:textId="069BD95E" w:rsidR="009E25F4" w:rsidRPr="001C1923" w:rsidRDefault="009E25F4" w:rsidP="001C1923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Tourist.  Request for refund following ‘excessive charges’</w:t>
      </w:r>
    </w:p>
    <w:p w14:paraId="63ABB9EC" w14:textId="77777777" w:rsidR="00EC30C7" w:rsidRPr="00371C8B" w:rsidRDefault="00EC30C7" w:rsidP="001C02C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7110DF4" w14:textId="31B38B40" w:rsidR="00371C8B" w:rsidRPr="00C87BA6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18879D59" w14:textId="47A02827" w:rsidR="003418E8" w:rsidRPr="00544188" w:rsidRDefault="003418E8" w:rsidP="003418E8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discuss, consider and agree amended Standing Orders</w:t>
      </w:r>
    </w:p>
    <w:p w14:paraId="25AC314E" w14:textId="77777777" w:rsidR="003418E8" w:rsidRPr="00544188" w:rsidRDefault="003418E8" w:rsidP="003418E8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confirm that All Councillors have reviewed the Code of Conduct</w:t>
      </w:r>
    </w:p>
    <w:p w14:paraId="59EC4C3C" w14:textId="77777777" w:rsidR="003418E8" w:rsidRPr="00544188" w:rsidRDefault="003418E8" w:rsidP="003418E8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44188">
        <w:rPr>
          <w:rFonts w:ascii="Times New Roman" w:hAnsi="Times New Roman" w:cs="Times New Roman"/>
          <w:bCs/>
          <w:sz w:val="22"/>
          <w:szCs w:val="22"/>
          <w:lang w:val="en-GB"/>
        </w:rPr>
        <w:t>To confirm that All Councillors have reviewed the Financial Regulations</w:t>
      </w:r>
    </w:p>
    <w:p w14:paraId="59357DE6" w14:textId="77777777" w:rsidR="003418E8" w:rsidRPr="00544188" w:rsidRDefault="003418E8" w:rsidP="003418E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 xml:space="preserve">To consider renewing the Council’s </w:t>
      </w:r>
      <w:hyperlink r:id="rId8" w:history="1">
        <w:r w:rsidRPr="00544188">
          <w:rPr>
            <w:rStyle w:val="Hyperlink"/>
            <w:rFonts w:ascii="Times New Roman" w:hAnsi="Times New Roman" w:cs="Times New Roman"/>
            <w:sz w:val="22"/>
            <w:szCs w:val="22"/>
          </w:rPr>
          <w:t>General Power of Competence</w:t>
        </w:r>
      </w:hyperlink>
    </w:p>
    <w:p w14:paraId="507759E0" w14:textId="77777777" w:rsidR="003418E8" w:rsidRPr="00544188" w:rsidRDefault="003418E8" w:rsidP="003418E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>To consider, approve and sign the Annual Governance Statement for the annual audit</w:t>
      </w:r>
    </w:p>
    <w:p w14:paraId="0DBFC1B7" w14:textId="1B64BB8B" w:rsidR="003418E8" w:rsidRPr="00544188" w:rsidRDefault="003418E8" w:rsidP="003418E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 xml:space="preserve">To consider, approve and sign the Council’s accounting statement for the financial year </w:t>
      </w:r>
      <w:r w:rsidR="00D85B6D">
        <w:rPr>
          <w:rFonts w:ascii="Times New Roman" w:hAnsi="Times New Roman" w:cs="Times New Roman"/>
          <w:color w:val="000000"/>
          <w:sz w:val="22"/>
          <w:szCs w:val="22"/>
        </w:rPr>
        <w:t>21/22</w:t>
      </w:r>
    </w:p>
    <w:p w14:paraId="10774D12" w14:textId="77777777" w:rsidR="003418E8" w:rsidRDefault="003418E8" w:rsidP="003418E8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review the Council’s fixed assets</w:t>
      </w:r>
    </w:p>
    <w:p w14:paraId="1DEB80B5" w14:textId="56E5BB8E" w:rsidR="003418E8" w:rsidRDefault="003418E8" w:rsidP="003418E8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determine the time and place of ordinary meetings of the Council up to and including the next annual meeting of the Council</w:t>
      </w:r>
    </w:p>
    <w:p w14:paraId="416E5E30" w14:textId="6F6E43F9" w:rsidR="007F0079" w:rsidRDefault="007F0079" w:rsidP="007F0079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To confirm Mr Anthony May as the Parish Council’s representative on the Charles Summer Trust</w:t>
      </w:r>
    </w:p>
    <w:p w14:paraId="465908B5" w14:textId="77777777" w:rsidR="007F0079" w:rsidRDefault="007F0079" w:rsidP="007F0079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76E6BD95" w14:textId="77777777" w:rsidR="00E5070E" w:rsidRPr="008E4AA4" w:rsidRDefault="00E5070E" w:rsidP="00E5070E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DE92B2F" w:rsidR="00387EF4" w:rsidRPr="00A51893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752A9658" w14:textId="38E7BB5D" w:rsidR="00A51893" w:rsidRPr="00C66DDD" w:rsidRDefault="00A51893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Precept.  £2234.50</w:t>
      </w:r>
    </w:p>
    <w:p w14:paraId="07F1C97D" w14:textId="7CC7631B" w:rsidR="008257F0" w:rsidRPr="008319A7" w:rsidRDefault="008257F0" w:rsidP="00E268EC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777777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6BE3F8F0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528.07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777777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4C6EA375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43.80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777777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460FB4B3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159.95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10AE74C4" w14:textId="77777777" w:rsidTr="009E25F4">
        <w:tc>
          <w:tcPr>
            <w:tcW w:w="1426" w:type="dxa"/>
            <w:shd w:val="clear" w:color="auto" w:fill="auto"/>
          </w:tcPr>
          <w:p w14:paraId="07948BBC" w14:textId="5E7F1DBF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27.04.22</w:t>
            </w:r>
          </w:p>
        </w:tc>
        <w:tc>
          <w:tcPr>
            <w:tcW w:w="1400" w:type="dxa"/>
          </w:tcPr>
          <w:p w14:paraId="16F4298A" w14:textId="777777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68C15E3F" w14:textId="699E2ADE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Ernest Doe and Sons Ltd</w:t>
            </w:r>
          </w:p>
        </w:tc>
        <w:tc>
          <w:tcPr>
            <w:tcW w:w="1573" w:type="dxa"/>
            <w:shd w:val="clear" w:color="auto" w:fill="auto"/>
          </w:tcPr>
          <w:p w14:paraId="5D498481" w14:textId="5A69EACB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1361.45</w:t>
            </w:r>
          </w:p>
        </w:tc>
        <w:tc>
          <w:tcPr>
            <w:tcW w:w="1437" w:type="dxa"/>
          </w:tcPr>
          <w:p w14:paraId="686D3F19" w14:textId="2AFD5965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226.91</w:t>
            </w: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1EE6EFFB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4DF754B4" w14:textId="0BFAB496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D81D9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May</w:t>
            </w:r>
          </w:p>
        </w:tc>
        <w:tc>
          <w:tcPr>
            <w:tcW w:w="1477" w:type="dxa"/>
            <w:shd w:val="clear" w:color="auto" w:fill="auto"/>
          </w:tcPr>
          <w:p w14:paraId="2479597B" w14:textId="0567424C" w:rsidR="00783121" w:rsidRDefault="00D81D9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1C914096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28786EC5" w:rsidR="007F5788" w:rsidRDefault="006B4F8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466732FE" w:rsidR="00455A26" w:rsidRDefault="009E25F4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14.04.22</w:t>
            </w:r>
          </w:p>
        </w:tc>
        <w:tc>
          <w:tcPr>
            <w:tcW w:w="1477" w:type="dxa"/>
            <w:shd w:val="clear" w:color="auto" w:fill="auto"/>
          </w:tcPr>
          <w:p w14:paraId="0B7FD4D4" w14:textId="0B676A26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42148509" w14:textId="30B67A07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015EAEF7" w:rsidR="00455A26" w:rsidRDefault="009E25F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95.66</w:t>
            </w:r>
          </w:p>
        </w:tc>
        <w:tc>
          <w:tcPr>
            <w:tcW w:w="1477" w:type="dxa"/>
            <w:shd w:val="clear" w:color="auto" w:fill="auto"/>
          </w:tcPr>
          <w:p w14:paraId="4B307957" w14:textId="1628F805" w:rsidR="00455A26" w:rsidRDefault="009E25F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15.94</w:t>
            </w:r>
          </w:p>
        </w:tc>
      </w:tr>
      <w:tr w:rsidR="004B0AEB" w:rsidRPr="006841A2" w14:paraId="0EEBC787" w14:textId="77777777" w:rsidTr="00BE30AF">
        <w:tc>
          <w:tcPr>
            <w:tcW w:w="1477" w:type="dxa"/>
            <w:shd w:val="clear" w:color="auto" w:fill="auto"/>
          </w:tcPr>
          <w:p w14:paraId="15A5D087" w14:textId="7ADE0162" w:rsidR="004B0AEB" w:rsidRDefault="00F67C1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19.03.22</w:t>
            </w:r>
          </w:p>
        </w:tc>
        <w:tc>
          <w:tcPr>
            <w:tcW w:w="1477" w:type="dxa"/>
            <w:shd w:val="clear" w:color="auto" w:fill="auto"/>
          </w:tcPr>
          <w:p w14:paraId="153D8989" w14:textId="4E12C228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74D212F9" w14:textId="16C1E2CA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3A2EE23A" w14:textId="27448CC8" w:rsidR="004B0AEB" w:rsidRDefault="00F67C1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93.42</w:t>
            </w:r>
          </w:p>
        </w:tc>
        <w:tc>
          <w:tcPr>
            <w:tcW w:w="1477" w:type="dxa"/>
            <w:shd w:val="clear" w:color="auto" w:fill="auto"/>
          </w:tcPr>
          <w:p w14:paraId="33A9AA01" w14:textId="41098EE1" w:rsidR="004B0AEB" w:rsidRDefault="00F67C1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15.57</w:t>
            </w: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40AF4495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0E9FB648" w14:textId="46DD926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2020A6B9" w14:textId="65D39F80" w:rsidR="00A81B0D" w:rsidRDefault="009170F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7777777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0E2E4E98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52714D22" w14:textId="02460352" w:rsidR="007E7BA9" w:rsidRDefault="00134A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Badminton Club – donation</w:t>
            </w:r>
          </w:p>
        </w:tc>
        <w:tc>
          <w:tcPr>
            <w:tcW w:w="1477" w:type="dxa"/>
            <w:shd w:val="clear" w:color="auto" w:fill="auto"/>
          </w:tcPr>
          <w:p w14:paraId="5FA9009E" w14:textId="3DC24227" w:rsidR="007E7BA9" w:rsidRDefault="00134A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100.00</w:t>
            </w:r>
          </w:p>
        </w:tc>
        <w:tc>
          <w:tcPr>
            <w:tcW w:w="1477" w:type="dxa"/>
            <w:shd w:val="clear" w:color="auto" w:fill="auto"/>
          </w:tcPr>
          <w:p w14:paraId="7189A37C" w14:textId="20DD5E62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73983" w:rsidRPr="006841A2" w14:paraId="25B53B15" w14:textId="77777777" w:rsidTr="00BE30AF">
        <w:tc>
          <w:tcPr>
            <w:tcW w:w="1477" w:type="dxa"/>
            <w:shd w:val="clear" w:color="auto" w:fill="auto"/>
          </w:tcPr>
          <w:p w14:paraId="08123179" w14:textId="77777777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00A56E" w14:textId="65E32E94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5CD748D2" w14:textId="568B1251" w:rsidR="00773983" w:rsidRDefault="00134A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North Norfolk Community Transport</w:t>
            </w:r>
          </w:p>
        </w:tc>
        <w:tc>
          <w:tcPr>
            <w:tcW w:w="1477" w:type="dxa"/>
            <w:shd w:val="clear" w:color="auto" w:fill="auto"/>
          </w:tcPr>
          <w:p w14:paraId="4A1194A7" w14:textId="30BEA7DA" w:rsidR="00773983" w:rsidRDefault="00134A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477" w:type="dxa"/>
            <w:shd w:val="clear" w:color="auto" w:fill="auto"/>
          </w:tcPr>
          <w:p w14:paraId="1F80A7E2" w14:textId="77777777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A1888" w:rsidRPr="006841A2" w14:paraId="3921146C" w14:textId="77777777" w:rsidTr="00BE30AF">
        <w:tc>
          <w:tcPr>
            <w:tcW w:w="1477" w:type="dxa"/>
            <w:shd w:val="clear" w:color="auto" w:fill="auto"/>
          </w:tcPr>
          <w:p w14:paraId="71E4CAC7" w14:textId="7386C25E" w:rsidR="00FA1888" w:rsidRDefault="00FA18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03.05.2022</w:t>
            </w:r>
          </w:p>
        </w:tc>
        <w:tc>
          <w:tcPr>
            <w:tcW w:w="1477" w:type="dxa"/>
            <w:shd w:val="clear" w:color="auto" w:fill="auto"/>
          </w:tcPr>
          <w:p w14:paraId="71441912" w14:textId="77777777" w:rsidR="00FA1888" w:rsidRDefault="00FA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5C82AD37" w14:textId="4F6392A3" w:rsidR="00FA1888" w:rsidRDefault="00FA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Planning Places</w:t>
            </w:r>
          </w:p>
        </w:tc>
        <w:tc>
          <w:tcPr>
            <w:tcW w:w="1477" w:type="dxa"/>
            <w:shd w:val="clear" w:color="auto" w:fill="auto"/>
          </w:tcPr>
          <w:p w14:paraId="1C3C038E" w14:textId="076BA74B" w:rsidR="00FA1888" w:rsidRDefault="00FA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3450.00</w:t>
            </w:r>
          </w:p>
        </w:tc>
        <w:tc>
          <w:tcPr>
            <w:tcW w:w="1477" w:type="dxa"/>
            <w:shd w:val="clear" w:color="auto" w:fill="auto"/>
          </w:tcPr>
          <w:p w14:paraId="456119A1" w14:textId="53852D17" w:rsidR="00FA1888" w:rsidRDefault="00FA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575.00</w:t>
            </w:r>
          </w:p>
        </w:tc>
      </w:tr>
    </w:tbl>
    <w:bookmarkEnd w:id="2"/>
    <w:p w14:paraId="4891FBEC" w14:textId="5EF889B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0E4B1627" w14:textId="38380B44" w:rsidR="00F75F9C" w:rsidRPr="006841A2" w:rsidRDefault="00C17BD0" w:rsidP="00E268EC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PF/22/</w:t>
      </w:r>
      <w:r w:rsidR="00F67C1D">
        <w:rPr>
          <w:rFonts w:ascii="Times New Roman" w:hAnsi="Times New Roman" w:cs="Times New Roman"/>
          <w:sz w:val="22"/>
          <w:szCs w:val="22"/>
          <w:lang w:val="en-GB"/>
        </w:rPr>
        <w:t>1059.  Manor Farm House, Coronation Road. C</w:t>
      </w:r>
      <w:proofErr w:type="spellStart"/>
      <w:r w:rsidR="00F67C1D" w:rsidRPr="00F67C1D">
        <w:rPr>
          <w:rFonts w:ascii="Times New Roman" w:hAnsi="Times New Roman" w:cs="Times New Roman"/>
        </w:rPr>
        <w:t>hange</w:t>
      </w:r>
      <w:proofErr w:type="spellEnd"/>
      <w:r w:rsidR="00F67C1D" w:rsidRPr="00F67C1D">
        <w:rPr>
          <w:rFonts w:ascii="Times New Roman" w:hAnsi="Times New Roman" w:cs="Times New Roman"/>
        </w:rPr>
        <w:t xml:space="preserve"> of use from agricultural land to garden land to serve Manor Farm House (Retrospective); Erection of a timber framed cart Lodge. </w:t>
      </w:r>
      <w:r w:rsidR="00F67C1D" w:rsidRPr="00F67C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5A71E2B" w14:textId="22B5F8DC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30876B5A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855B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268EC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E268EC" w:rsidRPr="00E268E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E268E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June</w:t>
      </w:r>
      <w:r w:rsidR="0065158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2022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1C02CE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</w:p>
    <w:sectPr w:rsidR="00BE30AF" w:rsidRPr="009721AE">
      <w:footerReference w:type="even" r:id="rId9"/>
      <w:footerReference w:type="default" r:id="rId10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CD59" w14:textId="77777777" w:rsidR="00930D68" w:rsidRDefault="00930D68">
      <w:r>
        <w:separator/>
      </w:r>
    </w:p>
  </w:endnote>
  <w:endnote w:type="continuationSeparator" w:id="0">
    <w:p w14:paraId="1B5F9BDA" w14:textId="77777777" w:rsidR="00930D68" w:rsidRDefault="009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CD70" w14:textId="77777777" w:rsidR="00930D68" w:rsidRDefault="00930D68">
      <w:r>
        <w:separator/>
      </w:r>
    </w:p>
  </w:footnote>
  <w:footnote w:type="continuationSeparator" w:id="0">
    <w:p w14:paraId="38D44EAC" w14:textId="77777777" w:rsidR="00930D68" w:rsidRDefault="0093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3"/>
  </w:num>
  <w:num w:numId="2" w16cid:durableId="1226837218">
    <w:abstractNumId w:val="2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8D"/>
    <w:rsid w:val="001F25D6"/>
    <w:rsid w:val="001F3ECD"/>
    <w:rsid w:val="001F544C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C3D"/>
    <w:rsid w:val="007F0D1B"/>
    <w:rsid w:val="007F224B"/>
    <w:rsid w:val="007F2932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CEF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54C3"/>
    <w:rsid w:val="00E268EC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.gov.uk/sites/default/files/documents/general-power-competence--0a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10</cp:revision>
  <cp:lastPrinted>2022-05-02T21:19:00Z</cp:lastPrinted>
  <dcterms:created xsi:type="dcterms:W3CDTF">2022-04-14T20:52:00Z</dcterms:created>
  <dcterms:modified xsi:type="dcterms:W3CDTF">2022-05-04T11:32:00Z</dcterms:modified>
</cp:coreProperties>
</file>